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7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5033"/>
        <w:gridCol w:w="5034"/>
      </w:tblGrid>
      <w:tr>
        <w:trPr>
          <w:trHeight w:val="672" w:hRule="atLeast"/>
        </w:trPr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113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Domanda numero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informazioni e i dati corrispondono a quelli previsti nella modulistica unificata e standardizzata, approvata dalla Conferenza Unificata  in data 4 maggio 2017</w:t>
            </w:r>
          </w:p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r>
          </w:p>
        </w:tc>
      </w:tr>
      <w:tr>
        <w:trPr>
          <w:trHeight w:val="672" w:hRule="atLeast"/>
        </w:trPr>
        <w:tc>
          <w:tcPr>
            <w:tcW w:w="503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113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Dichiarazione autocertificativa unica per la realizzazione di un intervento relativo ad attività produttive (L.R. 12/02/2001 n. 3)</w:t>
            </w:r>
          </w:p>
        </w:tc>
        <w:tc>
          <w:tcPr>
            <w:tcW w:w="5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113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Spett.le</w:t>
            </w:r>
          </w:p>
          <w:p>
            <w:pPr>
              <w:pStyle w:val="Normal"/>
              <w:spacing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Sportello Unico per le Attività Produttive</w:t>
            </w:r>
          </w:p>
          <w:p>
            <w:pPr>
              <w:pStyle w:val="Normal"/>
              <w:tabs>
                <w:tab w:val="right" w:pos="4500" w:leader="none"/>
              </w:tabs>
              <w:spacing w:before="0" w:after="0"/>
              <w:ind w:left="0" w:right="0" w:hanging="0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del Comune di</w:t>
            </w:r>
          </w:p>
          <w:p>
            <w:pPr>
              <w:pStyle w:val="Normal"/>
              <w:tabs>
                <w:tab w:val="right" w:pos="4500" w:leader="none"/>
              </w:tabs>
              <w:spacing w:before="0" w:after="0"/>
              <w:ind w:left="0" w:right="0" w:hanging="0"/>
              <w:jc w:val="both"/>
              <w:textAlignment w:val="center"/>
              <w:rPr>
                <w:rFonts w:ascii="Arial" w:hAnsi="Arial" w:cs="Arial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</w: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90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74"/>
        <w:gridCol w:w="485"/>
        <w:gridCol w:w="1234"/>
        <w:gridCol w:w="51"/>
        <w:gridCol w:w="1322"/>
        <w:gridCol w:w="335"/>
        <w:gridCol w:w="531"/>
        <w:gridCol w:w="923"/>
        <w:gridCol w:w="173"/>
        <w:gridCol w:w="1762"/>
      </w:tblGrid>
      <w:tr>
        <w:trPr>
          <w:trHeight w:val="75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1. Dati del dichiarante – dati generali della ditta/società/impresa</w:t>
            </w:r>
          </w:p>
        </w:tc>
      </w:tr>
      <w:tr>
        <w:trPr>
          <w:trHeight w:val="369" w:hRule="atLeast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Cognome: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Nome: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75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>Luogo nascita</w:t>
            </w:r>
          </w:p>
        </w:tc>
      </w:tr>
      <w:tr>
        <w:trPr>
          <w:trHeight w:val="369" w:hRule="atLeast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Data di nascita: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Sesso   M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   F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</w:p>
        </w:tc>
      </w:tr>
      <w:tr>
        <w:trPr>
          <w:trHeight w:val="369" w:hRule="atLeast"/>
        </w:trPr>
        <w:tc>
          <w:tcPr>
            <w:tcW w:w="4993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Codice fiscale: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Cittadinanza: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ascii="Arial" w:hAnsi="Arial"/>
                <w:b w:val="false"/>
                <w:i w:val="false"/>
                <w:sz w:val="16"/>
              </w:rPr>
              <w:t xml:space="preserve">Estremi del documento di soggiorno </w:t>
            </w:r>
            <w:r>
              <w:rPr>
                <w:rFonts w:ascii="Arial" w:hAnsi="Arial"/>
                <w:b w:val="false"/>
                <w:i w:val="false"/>
                <w:sz w:val="16"/>
              </w:rPr>
              <w:t>(se cittadino non U.E.)</w:t>
            </w:r>
            <w:r>
              <w:rPr>
                <w:rFonts w:ascii="Arial" w:hAnsi="Arial"/>
                <w:b w:val="false"/>
                <w:i w:val="false"/>
                <w:sz w:val="16"/>
              </w:rPr>
              <w:t xml:space="preserve"> </w:t>
            </w:r>
          </w:p>
        </w:tc>
      </w:tr>
      <w:tr>
        <w:trPr>
          <w:trHeight w:val="349" w:hRule="atLeast"/>
        </w:trPr>
        <w:tc>
          <w:tcPr>
            <w:tcW w:w="100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  <w:b w:val="false"/>
                <w:i w:val="false"/>
                <w:sz w:val="16"/>
              </w:rPr>
              <w:t xml:space="preserve">Numero: </w:t>
            </w:r>
            <w:r>
              <w:rPr/>
            </w:r>
            <w:r>
              <w:rPr/>
              <w:t xml:space="preserve"> </w:t>
            </w:r>
          </w:p>
        </w:tc>
      </w:tr>
      <w:tr>
        <w:trPr>
          <w:trHeight w:val="369" w:hRule="exact"/>
        </w:trPr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Data Rilascio: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3427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Data Scadenza: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Rilasciata da: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54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Residenza </w:t>
            </w:r>
          </w:p>
        </w:tc>
      </w:tr>
      <w:tr>
        <w:trPr>
          <w:trHeight w:val="369" w:hRule="atLeast"/>
        </w:trPr>
        <w:tc>
          <w:tcPr>
            <w:tcW w:w="636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 di: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328" w:type="dxa"/>
            <w:gridSpan w:val="9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Indirizzo: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/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Telefono: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Cellulare: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</w:p>
        </w:tc>
      </w:tr>
      <w:tr>
        <w:trPr>
          <w:trHeight w:val="400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E-mail: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Indirizzo PEC: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 qualità di: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Style w:val="FootnoteAnchor"/>
                <w:rFonts w:cs="Arial" w:ascii="Arial" w:hAnsi="Arial"/>
                <w:b w:val="false"/>
                <w:i w:val="false"/>
                <w:sz w:val="16"/>
                <w:szCs w:val="16"/>
              </w:rPr>
              <w:footnoteReference w:id="2"/>
            </w:r>
          </w:p>
        </w:tc>
      </w:tr>
      <w:tr>
        <w:trPr>
          <w:trHeight w:val="369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Denominazione: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Forma giuridica: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Codice fiscale: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P. I.V.A.: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tcW w:w="100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>Sede legale</w:t>
            </w:r>
          </w:p>
        </w:tc>
      </w:tr>
      <w:tr>
        <w:trPr>
          <w:trHeight w:val="369" w:hRule="atLeast"/>
        </w:trPr>
        <w:tc>
          <w:tcPr>
            <w:tcW w:w="6366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 di: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89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232" w:type="dxa"/>
            <w:gridSpan w:val="7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328" w:type="dxa"/>
            <w:gridSpan w:val="9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Indirizzo: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/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Telefono: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Cellulare: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3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Fax: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6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E-mail: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tcW w:w="10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>Iscritto presso la C.C.I.A.A. di:</w:t>
            </w:r>
            <w:r>
              <w:rPr/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C.C.I.A.A .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5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REA  </w:t>
            </w: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5044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 xml:space="preserve">Impresa non ancora iscritta </w:t>
            </w:r>
            <w:r>
              <w:rPr>
                <w:rStyle w:val="FootnoteAnchor"/>
                <w:rFonts w:ascii="Arial" w:hAnsi="Arial"/>
                <w:sz w:val="16"/>
                <w:szCs w:val="16"/>
              </w:rPr>
              <w:footnoteReference w:id="3"/>
            </w:r>
          </w:p>
        </w:tc>
        <w:tc>
          <w:tcPr>
            <w:tcW w:w="50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Non necessita di iscrizione al R.I. della C.C.I.A.A.</w:t>
            </w:r>
          </w:p>
        </w:tc>
      </w:tr>
      <w:tr>
        <w:trPr>
          <w:trHeight w:val="397" w:hRule="atLeast"/>
        </w:trPr>
        <w:tc>
          <w:tcPr>
            <w:tcW w:w="100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Indirizzo PEC dell’impresa: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1009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Intende procedere alla realizzazione dell’intervento specificato nei quadri seguenti e a tal fine</w:t>
            </w:r>
          </w:p>
          <w:p>
            <w:pPr>
              <w:pStyle w:val="Normal"/>
              <w:spacing w:before="57" w:after="57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DICHIARA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85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60"/>
        <w:gridCol w:w="8"/>
        <w:gridCol w:w="1899"/>
        <w:gridCol w:w="646"/>
        <w:gridCol w:w="5"/>
        <w:gridCol w:w="1362"/>
        <w:gridCol w:w="342"/>
        <w:gridCol w:w="869"/>
        <w:gridCol w:w="577"/>
        <w:gridCol w:w="623"/>
        <w:gridCol w:w="1294"/>
      </w:tblGrid>
      <w:tr>
        <w:trPr/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 xml:space="preserve">2 . Dati dei locali o dei terreni – (localizzazione intervento) </w:t>
            </w:r>
          </w:p>
        </w:tc>
      </w:tr>
      <w:tr>
        <w:trPr>
          <w:trHeight w:val="283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2.1 – (*) Indirizzo dell'intervento</w:t>
            </w:r>
          </w:p>
        </w:tc>
      </w:tr>
      <w:tr>
        <w:trPr>
          <w:trHeight w:val="369" w:hRule="atLeast"/>
        </w:trPr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Frazione: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Indirizzo: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Barrato: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Scala: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Piano: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Interno: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>Note di compilazione: il seguente paragrafo deve essere compilato solo in caso di pratiche edilizie, ambientali e di apertura, trasferimento</w:t>
            </w:r>
          </w:p>
        </w:tc>
      </w:tr>
      <w:tr>
        <w:trPr>
          <w:trHeight w:val="284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FF"/>
              </w:rPr>
            </w:pPr>
            <w:r>
              <w:rPr>
                <w:rFonts w:cs="Arial" w:ascii="Arial" w:hAnsi="Arial"/>
                <w:b/>
                <w:color w:val="0000FF"/>
              </w:rPr>
              <w:t>2.2 – (*) Identificazione catastale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Catasto Terreni </w:t>
            </w:r>
            <w:r>
              <w:rPr>
                <w:rFonts w:cs="Arial" w:ascii="Arial" w:hAnsi="Arial"/>
                <w:sz w:val="16"/>
                <w:szCs w:val="16"/>
              </w:rPr>
              <w:t>(N.C.T.)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13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Comune Catastale: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Sezione Censuaria: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Foglio: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262" w:type="dxa"/>
            <w:gridSpan w:val="6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Mappale: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Subalterno: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Catasto Fabbricati </w:t>
            </w:r>
            <w:r>
              <w:rPr>
                <w:rFonts w:cs="Arial" w:ascii="Arial" w:hAnsi="Arial"/>
                <w:sz w:val="16"/>
                <w:szCs w:val="16"/>
              </w:rPr>
              <w:t>(N.C.E.U.)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13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Comune Catastale: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Sezione Amministrativa: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Sezione Urbana: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Foglio: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224" w:type="dxa"/>
            <w:gridSpan w:val="5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Particella: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Subalterno: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Catasto Tavolare</w:t>
            </w:r>
          </w:p>
        </w:tc>
      </w:tr>
      <w:tr>
        <w:trPr>
          <w:trHeight w:val="369" w:hRule="atLeast"/>
        </w:trPr>
        <w:tc>
          <w:tcPr>
            <w:tcW w:w="5013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Ufficio Tavolare: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Comune Catastale: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Tipo Immobile: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Numero: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8" w:type="dxa"/>
            <w:gridSpan w:val="4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Subnumero: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Subalterno: 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283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>Note di compilazione: il seguente paragrafo deve essere compilato solo in caso di pratiche edilizie, ambientali e di apertura, trasferimento attività di somministrazione</w:t>
            </w:r>
          </w:p>
        </w:tc>
      </w:tr>
      <w:tr>
        <w:trPr>
          <w:trHeight w:val="283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FF"/>
              </w:rPr>
            </w:pPr>
            <w:r>
              <w:rPr>
                <w:rFonts w:cs="Arial" w:ascii="Arial" w:hAnsi="Arial"/>
                <w:b/>
                <w:color w:val="0000FF"/>
              </w:rPr>
              <w:t>2.3 – (*) Destinazione d’uso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Nel campo sottostante viene riportata la destinazione d’uso come definita dalla L.R. 19/09</w:t>
            </w:r>
          </w:p>
        </w:tc>
      </w:tr>
      <w:tr>
        <w:trPr>
          <w:trHeight w:val="3780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13"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85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5"/>
      </w:tblGrid>
      <w:tr>
        <w:trPr>
          <w:trHeight w:val="283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>Note di compilazione: il seguente paragrafo deve essere compilato solo in caso di pratiche edilizie, ambientali e di apertura, trasferimento attività di somministrazione</w:t>
            </w:r>
          </w:p>
        </w:tc>
      </w:tr>
      <w:tr>
        <w:trPr>
          <w:trHeight w:val="283" w:hRule="atLeast"/>
        </w:trPr>
        <w:tc>
          <w:tcPr>
            <w:tcW w:w="10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2.4 –Titolo di disponibilità dei locali o dei terreni</w:t>
            </w:r>
          </w:p>
        </w:tc>
      </w:tr>
      <w:tr>
        <w:trPr>
          <w:trHeight w:val="369" w:hRule="atLeast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 sottoscritto dichiara di avere la piena e legittima disponibilità dei locali indicati per la realizzazione dell’intervento descritto nel presente QUADRO INFORMATIVO GENERALE.</w:t>
            </w:r>
          </w:p>
          <w:p>
            <w:pPr>
              <w:pStyle w:val="Normal"/>
              <w:spacing w:before="4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[N.B.</w:t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i/>
                <w:sz w:val="16"/>
                <w:szCs w:val="16"/>
              </w:rPr>
              <w:t>ai sensi della L.311/04 art.1 comma 346 i contratti con cui si concede a qualsiasi titolo la disponibilità di un immobile o di una sua parte sono nulli se non sono registrati</w:t>
            </w:r>
            <w:r>
              <w:rPr>
                <w:rFonts w:cs="Arial" w:ascii="Arial" w:hAnsi="Arial"/>
                <w:sz w:val="16"/>
                <w:szCs w:val="16"/>
              </w:rPr>
              <w:t xml:space="preserve">] </w:t>
            </w:r>
          </w:p>
        </w:tc>
      </w:tr>
      <w:tr>
        <w:trPr>
          <w:trHeight w:val="369" w:hRule="atLeast"/>
        </w:trPr>
        <w:tc>
          <w:tcPr>
            <w:tcW w:w="10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Titolo disponibilità Locali o terreni: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662" w:hRule="atLeast"/>
        </w:trPr>
        <w:tc>
          <w:tcPr>
            <w:tcW w:w="10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Estremi registrazione: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85" w:type="dxa"/>
        <w:jc w:val="left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299"/>
        <w:gridCol w:w="473"/>
        <w:gridCol w:w="1119"/>
        <w:gridCol w:w="116"/>
        <w:gridCol w:w="1373"/>
        <w:gridCol w:w="334"/>
        <w:gridCol w:w="543"/>
        <w:gridCol w:w="46"/>
        <w:gridCol w:w="865"/>
        <w:gridCol w:w="185"/>
        <w:gridCol w:w="1732"/>
      </w:tblGrid>
      <w:tr>
        <w:trPr>
          <w:trHeight w:val="510" w:hRule="atLeast"/>
        </w:trPr>
        <w:tc>
          <w:tcPr>
            <w:tcW w:w="10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3. Proprietà dell’immobile</w:t>
            </w:r>
          </w:p>
        </w:tc>
      </w:tr>
      <w:tr>
        <w:trPr/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>Note di compilazione: il seguente paragrafo deve essere compilato solo in caso di pratiche edilizie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16"/>
                <w:szCs w:val="16"/>
              </w:rPr>
            </w:pPr>
            <w:bookmarkStart w:id="0" w:name="Controllo12"/>
            <w:bookmarkEnd w:id="0"/>
            <w:r>
              <w:rPr>
                <w:rFonts w:cs="Arial" w:ascii="Arial" w:hAnsi="Arial"/>
                <w:color w:val="0000FF"/>
                <w:sz w:val="16"/>
                <w:szCs w:val="16"/>
              </w:rPr>
              <w:t xml:space="preserve">Di seguito è indicato il proprietario dell'immobile. 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color w:val="0000FF"/>
                <w:sz w:val="16"/>
                <w:szCs w:val="16"/>
              </w:rPr>
              <w:t xml:space="preserve">Nel caso di più proprietari, di seguito è indicato il primo proprietario, sia esso persona fisica o persona giuridica. Eventuali ulteriori proprietari vengono indicati nei moduli  “F1-PF ALTRI INTESTATARI”  e “F1-PG ALTRI INTESTATARI” </w:t>
            </w:r>
          </w:p>
        </w:tc>
      </w:tr>
      <w:tr>
        <w:trPr>
          <w:trHeight w:val="283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113" w:after="113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3.1 – Persona fisica</w:t>
            </w:r>
          </w:p>
        </w:tc>
      </w:tr>
      <w:tr>
        <w:trPr>
          <w:trHeight w:val="369" w:hRule="atLeast"/>
        </w:trPr>
        <w:tc>
          <w:tcPr>
            <w:tcW w:w="4891" w:type="dxa"/>
            <w:gridSpan w:val="3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Cognome: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194" w:type="dxa"/>
            <w:gridSpan w:val="8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Nome: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03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>Luogo di nascita</w:t>
            </w:r>
          </w:p>
        </w:tc>
      </w:tr>
      <w:tr>
        <w:trPr>
          <w:trHeight w:val="369" w:hRule="atLeast"/>
        </w:trPr>
        <w:tc>
          <w:tcPr>
            <w:tcW w:w="7303" w:type="dxa"/>
            <w:gridSpan w:val="8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782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 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303" w:type="dxa"/>
            <w:gridSpan w:val="8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782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>Data di</w:t>
            </w:r>
            <w:r>
              <w:rPr>
                <w:rFonts w:ascii="Arial" w:hAnsi="Arial"/>
                <w:b w:val="false"/>
                <w:i w:val="false"/>
                <w:sz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nascita: </w:t>
            </w:r>
            <w:r>
              <w:rPr>
                <w:rFonts w:ascii="Arial" w:hAnsi="Arial"/>
                <w:b w:val="false"/>
                <w:i w:val="false"/>
                <w:sz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ascii="Arial" w:hAnsi="Arial"/>
                <w:b w:val="false"/>
                <w:i w:val="false"/>
                <w:sz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4891" w:type="dxa"/>
            <w:gridSpan w:val="3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Codice fiscale: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194" w:type="dxa"/>
            <w:gridSpan w:val="8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>Cittadinanza:</w:t>
            </w:r>
            <w:r>
              <w:rPr>
                <w:rFonts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15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color w:val="000000"/>
                <w:sz w:val="16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16"/>
              </w:rPr>
              <w:t xml:space="preserve">Estremi del documento di soggiorno </w:t>
            </w:r>
            <w:r>
              <w:rPr>
                <w:rFonts w:ascii="Arial" w:hAnsi="Arial"/>
                <w:b w:val="false"/>
                <w:i w:val="false"/>
                <w:color w:val="000000"/>
                <w:sz w:val="16"/>
              </w:rPr>
              <w:t>(se cittadino non U.E.)</w:t>
            </w:r>
            <w:r>
              <w:rPr>
                <w:rFonts w:ascii="Arial" w:hAnsi="Arial"/>
                <w:b w:val="false"/>
                <w:i w:val="false"/>
                <w:color w:val="000000"/>
                <w:sz w:val="16"/>
              </w:rPr>
              <w:t xml:space="preserve"> </w:t>
            </w:r>
          </w:p>
        </w:tc>
      </w:tr>
      <w:tr>
        <w:trPr>
          <w:trHeight w:val="374" w:hRule="atLeast"/>
        </w:trPr>
        <w:tc>
          <w:tcPr>
            <w:tcW w:w="5007" w:type="dxa"/>
            <w:gridSpan w:val="4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color w:val="000000"/>
              </w:rPr>
            </w:pPr>
            <w:r>
              <w:rPr>
                <w:rFonts w:ascii="Arial" w:hAnsi="Arial"/>
                <w:b w:val="false"/>
                <w:i w:val="false"/>
                <w:color w:val="000000"/>
                <w:sz w:val="16"/>
              </w:rPr>
              <w:t xml:space="preserve">Numero: </w:t>
            </w:r>
            <w:r>
              <w:rPr>
                <w:color w:val="000000"/>
              </w:rPr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78" w:type="dxa"/>
            <w:gridSpan w:val="7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Tipo Documento: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3299" w:type="dxa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Data Rilascio: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15" w:type="dxa"/>
            <w:gridSpan w:val="5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Data Scadenza: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71" w:type="dxa"/>
            <w:gridSpan w:val="5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Rilasciata da: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254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Residenza </w:t>
            </w:r>
          </w:p>
        </w:tc>
      </w:tr>
      <w:tr>
        <w:trPr>
          <w:trHeight w:val="369" w:hRule="atLeast"/>
        </w:trPr>
        <w:tc>
          <w:tcPr>
            <w:tcW w:w="6380" w:type="dxa"/>
            <w:gridSpan w:val="5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color w:val="000000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Comune di: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4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257" w:type="dxa"/>
            <w:gridSpan w:val="7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color w:val="000000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353" w:type="dxa"/>
            <w:gridSpan w:val="10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Indirizzo: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/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07" w:type="dxa"/>
            <w:gridSpan w:val="4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Telefono: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5078" w:type="dxa"/>
            <w:gridSpan w:val="7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Cellulare: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3772" w:type="dxa"/>
            <w:gridSpan w:val="2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Fax: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6313" w:type="dxa"/>
            <w:gridSpan w:val="9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E-mail: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Indirizzo PEC: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before="113" w:after="113"/>
              <w:rPr/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3.2 – Persona giuridica</w:t>
            </w:r>
            <w:r>
              <w:rPr/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Denominazione: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>Forma giuridica: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07" w:type="dxa"/>
            <w:gridSpan w:val="4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Codice fiscale: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5078" w:type="dxa"/>
            <w:gridSpan w:val="7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/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P. I.V.A.: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220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>Sede legale</w:t>
            </w:r>
          </w:p>
        </w:tc>
      </w:tr>
      <w:tr>
        <w:trPr>
          <w:trHeight w:val="369" w:hRule="atLeast"/>
        </w:trPr>
        <w:tc>
          <w:tcPr>
            <w:tcW w:w="6380" w:type="dxa"/>
            <w:gridSpan w:val="5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Comune di: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88" w:type="dxa"/>
            <w:gridSpan w:val="4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7257" w:type="dxa"/>
            <w:gridSpan w:val="7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/>
                <w:b w:val="false"/>
                <w:i w:val="false"/>
                <w:sz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Città estera: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2828" w:type="dxa"/>
            <w:gridSpan w:val="4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Stato: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353" w:type="dxa"/>
            <w:gridSpan w:val="10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Indirizzo: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  <w:tc>
          <w:tcPr>
            <w:tcW w:w="1732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/ </w:t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07" w:type="dxa"/>
            <w:gridSpan w:val="4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Telefono: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78" w:type="dxa"/>
            <w:gridSpan w:val="7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Cellulare: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3772" w:type="dxa"/>
            <w:gridSpan w:val="2"/>
            <w:tcBorders>
              <w:left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Fax: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13" w:type="dxa"/>
            <w:gridSpan w:val="9"/>
            <w:tcBorders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rFonts w:ascii="Arial" w:hAnsi="Arial" w:cs="Arial"/>
                <w:b w:val="false"/>
                <w:i w:val="false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E-mail: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10085" w:type="dxa"/>
            <w:gridSpan w:val="11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ind w:left="57" w:right="0" w:hanging="0"/>
              <w:rPr>
                <w:color w:val="000000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>Iscritto presso la C.C.I.A.A. di:</w:t>
            </w:r>
            <w:r>
              <w:rPr>
                <w:color w:val="000000"/>
              </w:rPr>
              <w:t xml:space="preserve"> </w:t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</w: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008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left" w:pos="2141" w:leader="none"/>
              </w:tabs>
              <w:ind w:left="57" w:right="0" w:hanging="0"/>
              <w:rPr>
                <w:color w:val="000000"/>
              </w:rPr>
            </w:pPr>
            <w:r>
              <w:rPr>
                <w:rFonts w:cs="Arial" w:ascii="Arial" w:hAnsi="Arial"/>
                <w:b w:val="false"/>
                <w:i w:val="false"/>
                <w:color w:val="000000"/>
                <w:sz w:val="16"/>
                <w:szCs w:val="16"/>
              </w:rPr>
              <w:t xml:space="preserve">Indirizzo PEC dell’impresa: </w:t>
            </w:r>
            <w:r>
              <w:rPr>
                <w:rFonts w:cs="Arial"/>
                <w:color w:val="000000"/>
                <w:szCs w:val="16"/>
              </w:rPr>
            </w:r>
            <w:r>
              <w:rPr>
                <w:rFonts w:cs="Arial"/>
                <w:color w:val="000000"/>
                <w:szCs w:val="16"/>
              </w:rPr>
              <w:t xml:space="preserve"> </w:t>
            </w:r>
          </w:p>
        </w:tc>
      </w:tr>
    </w:tbl>
    <w:p>
      <w:pPr>
        <w:pStyle w:val="TextBody"/>
        <w:spacing w:before="0"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108" w:type="dxa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61"/>
        <w:gridCol w:w="1015"/>
        <w:gridCol w:w="3035"/>
        <w:gridCol w:w="1997"/>
      </w:tblGrid>
      <w:tr>
        <w:trPr/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4. Tecnico/professionista</w:t>
            </w:r>
          </w:p>
        </w:tc>
      </w:tr>
      <w:tr>
        <w:trPr>
          <w:trHeight w:val="369" w:hRule="atLeast"/>
        </w:trPr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i w:val="false"/>
                <w:iCs w:val="false"/>
                <w:color w:val="0000FF"/>
                <w:sz w:val="16"/>
                <w:szCs w:val="16"/>
              </w:rPr>
              <w:t>In questo paragrafo è riportato il nominativo del tecnico/professionista presso il quale è stato eletto domicilio speciale.</w:t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i w:val="false"/>
                <w:i w:val="false"/>
                <w:iCs w:val="false"/>
                <w:color w:val="FF0000"/>
                <w:sz w:val="16"/>
                <w:szCs w:val="16"/>
              </w:rPr>
            </w:pPr>
            <w:r>
              <w:rPr>
                <w:rFonts w:cs="Arial" w:ascii="Arial" w:hAnsi="Arial"/>
                <w:b/>
                <w:i w:val="false"/>
                <w:iCs w:val="false"/>
                <w:color w:val="FF0000"/>
                <w:sz w:val="16"/>
                <w:szCs w:val="16"/>
              </w:rPr>
              <w:t>N.B. Questo paragrafo non viene compilato se è stato già eletto domicilio speciale presso l'intermediario/ procuratore</w:t>
            </w:r>
          </w:p>
        </w:tc>
      </w:tr>
      <w:tr>
        <w:trPr>
          <w:trHeight w:val="280" w:hRule="atLeast"/>
        </w:trPr>
        <w:tc>
          <w:tcPr>
            <w:tcW w:w="101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Qualifica: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N° iscrizione Albo: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Cognome: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Nome: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8111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Indirizzo Studio: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N°: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/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Comune: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C.A.P.: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Provincia: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Telefono: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Cellulare: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Fax: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Indirizzo P.E.C.: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Codice fiscale: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Partita IVA: 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  <w:tr>
        <w:trPr>
          <w:trHeight w:val="369" w:hRule="atLeast"/>
        </w:trPr>
        <w:tc>
          <w:tcPr>
            <w:tcW w:w="5076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0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bidi w:val="0"/>
              <w:spacing w:before="170" w:after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________________________________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Firma per accettazione incarico e allega copia del documento di identità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108" w:type="dxa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4"/>
        <w:gridCol w:w="416"/>
        <w:gridCol w:w="3727"/>
        <w:gridCol w:w="1442"/>
        <w:gridCol w:w="1454"/>
        <w:gridCol w:w="2805"/>
      </w:tblGrid>
      <w:tr>
        <w:trPr/>
        <w:tc>
          <w:tcPr>
            <w:tcW w:w="10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5. Marche da bollo</w:t>
            </w:r>
          </w:p>
        </w:tc>
      </w:tr>
      <w:tr>
        <w:trPr/>
        <w:tc>
          <w:tcPr>
            <w:tcW w:w="10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 xml:space="preserve">Note di compilazione: il seguente paragrafo deve essere compilato solo in caso di procedimenti a domanda </w:t>
            </w:r>
          </w:p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FF"/>
                <w:sz w:val="16"/>
                <w:szCs w:val="16"/>
              </w:rPr>
              <w:t>(NO SCIA/COMUNICAZIONI)</w:t>
            </w:r>
          </w:p>
        </w:tc>
      </w:tr>
      <w:tr>
        <w:trPr>
          <w:trHeight w:val="1212" w:hRule="atLeast"/>
        </w:trPr>
        <w:tc>
          <w:tcPr>
            <w:tcW w:w="10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>N.B. I commi 591 e 592 dell'articolo unico della “Legge di Stabilità per l’anno 2014” (legge 27.12.2013, n. 147) introducono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StrongEmphasis"/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un’imposta di bollo forfetaria di 16,00 euro sulle istanze trasmesse in via telematica agli uffici e organi della Pubblica amministrazione. </w:t>
            </w:r>
            <w:r>
              <w:rPr>
                <w:rStyle w:val="StrongEmphasis"/>
                <w:rFonts w:cs="Arial" w:ascii="Arial" w:hAnsi="Arial"/>
                <w:b/>
                <w:bCs/>
                <w:sz w:val="16"/>
                <w:szCs w:val="16"/>
              </w:rPr>
              <w:t xml:space="preserve">L'importo è fisso, indipendente dalla  dimensione dell'istanza e del numero di endoprocedimenti che sono in essa contenuti </w:t>
            </w:r>
            <w:r>
              <w:rPr>
                <w:rStyle w:val="StrongEmphasis"/>
                <w:rFonts w:cs="Arial" w:ascii="Arial" w:hAnsi="Arial"/>
                <w:b w:val="false"/>
                <w:bCs w:val="false"/>
                <w:sz w:val="16"/>
                <w:szCs w:val="16"/>
              </w:rPr>
              <w:t xml:space="preserve">(ad es, per una domanda unica  SUAP che contiene 1 endoprocedimento “AUA”, 1 endoprocedimento  “Permesso di costruire”, serve una sola marca da bollo per la domanda e una sola marca da bollo per il provvedimento unico finale rilasciato dal SUAP) </w:t>
            </w:r>
          </w:p>
        </w:tc>
      </w:tr>
      <w:tr>
        <w:trPr>
          <w:trHeight w:val="335" w:hRule="atLeast"/>
        </w:trPr>
        <w:tc>
          <w:tcPr>
            <w:tcW w:w="10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516" w:hRule="atLeast"/>
        </w:trPr>
        <w:tc>
          <w:tcPr>
            <w:tcW w:w="2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9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ai sensi dell’art. 3 del D.M. 10/11/2011 dichiara di aver annullato, ai fini dell’assolvimento dell’imposta di bollo per la pratica richiamata al quadro 1, le marche da bollo i cui numeri identificativi sono riportati di seguito </w:t>
            </w:r>
            <w:r>
              <w:rPr>
                <w:rFonts w:ascii="Arial" w:hAnsi="Arial"/>
                <w:sz w:val="16"/>
                <w:szCs w:val="16"/>
              </w:rPr>
              <w:t>sia per la domanda che per l'autorizzazione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>:</w:t>
            </w:r>
            <w:r>
              <w:rPr/>
              <w:t xml:space="preserve"> </w:t>
            </w:r>
          </w:p>
        </w:tc>
      </w:tr>
      <w:tr>
        <w:trPr>
          <w:trHeight w:val="286" w:hRule="atLeast"/>
        </w:trPr>
        <w:tc>
          <w:tcPr>
            <w:tcW w:w="264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57" w:after="57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0" w:after="0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0"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Numero identificativo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0"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0"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Importo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0"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Tipo documento</w:t>
            </w:r>
          </w:p>
        </w:tc>
      </w:tr>
      <w:tr>
        <w:trPr>
          <w:trHeight w:val="439" w:hRule="atLeast"/>
        </w:trPr>
        <w:tc>
          <w:tcPr>
            <w:tcW w:w="26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57" w:after="5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26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WDefault"/>
              <w:snapToGrid w:val="false"/>
              <w:spacing w:before="57" w:after="5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>
          <w:trHeight w:val="390" w:hRule="atLeast"/>
        </w:trPr>
        <w:tc>
          <w:tcPr>
            <w:tcW w:w="264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>dichiara inoltre che le marche da bollo sopra indicate sono state annullate ed utilizzate esclusivamente per la pratica di cui trattasi</w:t>
            </w:r>
          </w:p>
        </w:tc>
      </w:tr>
      <w:tr>
        <w:trPr>
          <w:trHeight w:val="390" w:hRule="atLeast"/>
        </w:trPr>
        <w:tc>
          <w:tcPr>
            <w:tcW w:w="2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cs="Tahoma" w:ascii="Arial" w:hAnsi="Arial"/>
                <w:sz w:val="16"/>
                <w:szCs w:val="16"/>
              </w:rPr>
            </w:r>
          </w:p>
        </w:tc>
        <w:tc>
          <w:tcPr>
            <w:tcW w:w="9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Tahoma" w:ascii="Arial" w:hAnsi="Arial"/>
                <w:bCs/>
                <w:i/>
                <w:color w:val="000000"/>
                <w:sz w:val="16"/>
                <w:szCs w:val="16"/>
              </w:rPr>
              <w:t>(solo in caso di bollo virtuale)</w:t>
            </w: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  <w:t xml:space="preserve">di aver ottenuto l’autorizzazione ad assolvere in modo virtuale il pagamento dell’imposta di bollo, giusta determinazione rilasciata dell’Agenzia delle Entrate di  </w:t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  <w:t xml:space="preserve">atto n. </w:t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  <w:t xml:space="preserve"> di data </w:t>
            </w:r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</w:r>
            <w:sdt>
              <w:sdtPr>
                <w:date w:fullDate="1900-01-0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01/01/1900</w:t>
                </w:r>
              </w:sdtContent>
            </w:sdt>
            <w:r>
              <w:rPr>
                <w:rFonts w:cs="Tahoma" w:ascii="Arial" w:hAnsi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>
        <w:trPr>
          <w:trHeight w:val="323" w:hRule="atLeast"/>
        </w:trPr>
        <w:tc>
          <w:tcPr>
            <w:tcW w:w="101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pacing w:before="57" w:after="5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>
        <w:trPr>
          <w:trHeight w:val="885" w:hRule="atLeast"/>
        </w:trPr>
        <w:tc>
          <w:tcPr>
            <w:tcW w:w="2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8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napToGrid w:val="false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dichiara di essere esente dal versamento dell'imposta di bollo per la pratica richiamata al quadro 1 (indicare la normativa che giustifica l'esenzione dal bollo)</w:t>
            </w:r>
          </w:p>
          <w:p>
            <w:pPr>
              <w:pStyle w:val="Normal"/>
              <w:tabs>
                <w:tab w:val="left" w:pos="1800" w:leader="none"/>
                <w:tab w:val="left" w:pos="3600" w:leader="none"/>
                <w:tab w:val="left" w:pos="5220" w:leader="none"/>
                <w:tab w:val="left" w:pos="7200" w:leader="none"/>
              </w:tabs>
              <w:spacing w:before="57" w:after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108" w:type="dxa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108"/>
      </w:tblGrid>
      <w:tr>
        <w:trPr>
          <w:trHeight w:val="315" w:hRule="atLeast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6. Note</w:t>
            </w:r>
          </w:p>
        </w:tc>
      </w:tr>
      <w:tr>
        <w:trPr>
          <w:trHeight w:val="397" w:hRule="atLeast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Nel seguente quadro sono riportati le comunicazioni eventuali al SUAP:</w:t>
            </w:r>
          </w:p>
        </w:tc>
      </w:tr>
      <w:tr>
        <w:trPr>
          <w:trHeight w:val="4737" w:hRule="exact"/>
        </w:trPr>
        <w:tc>
          <w:tcPr>
            <w:tcW w:w="10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13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</w:p>
        </w:tc>
      </w:tr>
    </w:tbl>
    <w:p>
      <w:pPr>
        <w:pStyle w:val="TextBody"/>
        <w:spacing w:before="0" w:after="0"/>
        <w:textAlignment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088" w:type="dxa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088"/>
      </w:tblGrid>
      <w:tr>
        <w:trPr>
          <w:trHeight w:val="340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FF0000"/>
                <w:sz w:val="28"/>
                <w:szCs w:val="28"/>
              </w:rPr>
              <w:t>7. Dichiarazioni finali</w:t>
            </w:r>
          </w:p>
        </w:tc>
      </w:tr>
      <w:tr>
        <w:trPr>
          <w:trHeight w:val="284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Il sottoscritto dichiara inoltre:</w:t>
            </w:r>
          </w:p>
        </w:tc>
      </w:tr>
      <w:tr>
        <w:trPr>
          <w:trHeight w:val="284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7.1 – Attestazione del possesso dei requisiti di legge</w:t>
            </w:r>
          </w:p>
        </w:tc>
      </w:tr>
      <w:tr>
        <w:trPr>
          <w:trHeight w:val="340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57" w:after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di avere pieno titolo a presentare il QUADRO INFORMATIVO GENERALE, per quanto in esso previsto relativamente all’immobile ed all’azienda</w:t>
            </w:r>
          </w:p>
        </w:tc>
      </w:tr>
      <w:tr>
        <w:trPr>
          <w:trHeight w:val="340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di aver preso visione delle allegate dichiarazioni di conformità alle vigenti norme edilizie, urbanistiche, igienico-sanitarie e di sicurezza</w:t>
            </w:r>
          </w:p>
        </w:tc>
      </w:tr>
      <w:tr>
        <w:trPr>
          <w:trHeight w:val="340" w:hRule="atLeast"/>
        </w:trPr>
        <w:tc>
          <w:tcPr>
            <w:tcW w:w="10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di aderire integralmente e sottoscrivere tutti i contenuti della domanda</w:t>
            </w:r>
          </w:p>
        </w:tc>
      </w:tr>
      <w:tr>
        <w:trPr>
          <w:trHeight w:val="340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di essere in possesso dei requisiti soggettivi e oggettivi stabiliti dalle norme vigenti per lo svolgimento dell’attività sopra descritta, come meglio indicato nelle dichiarazioni specifiche allegate</w:t>
            </w:r>
          </w:p>
        </w:tc>
      </w:tr>
      <w:tr>
        <w:trPr>
          <w:trHeight w:val="325" w:hRule="atLeast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48" w:after="4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di non aver apportato alcuna modifica ai contenuti della modulistica proposta dal SUAP, ed in particolare a tutte le dichiarazioni ivi contenute, essendosi limitato alla sola compilazione dei campi liberi o all'editazione, ove consentita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 w:cs="Arial"/>
          <w:sz w:val="12"/>
          <w:szCs w:val="12"/>
          <w:lang w:val="en-GB"/>
        </w:rPr>
      </w:pPr>
      <w:r>
        <w:rPr>
          <w:rFonts w:cs="Arial" w:ascii="Arial" w:hAnsi="Arial"/>
          <w:sz w:val="12"/>
          <w:szCs w:val="12"/>
          <w:lang w:val="en-GB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 w:cs="Arial"/>
          <w:sz w:val="16"/>
          <w:szCs w:val="16"/>
          <w:lang w:val="en-GB"/>
        </w:rPr>
      </w:pPr>
      <w:r>
        <w:rPr>
          <w:rFonts w:cs="Arial" w:ascii="Arial" w:hAnsi="Arial"/>
          <w:sz w:val="16"/>
          <w:szCs w:val="16"/>
          <w:lang w:val="en-GB"/>
        </w:rPr>
      </w:r>
    </w:p>
    <w:tbl>
      <w:tblPr>
        <w:tblW w:w="10073" w:type="dxa"/>
        <w:jc w:val="left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583"/>
        <w:gridCol w:w="4490"/>
      </w:tblGrid>
      <w:tr>
        <w:trPr/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pBdr/>
              <w:spacing w:before="57" w:after="57"/>
              <w:ind w:left="79" w:right="-85" w:hanging="0"/>
              <w:rPr>
                <w:rFonts w:ascii="Arial" w:hAnsi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b/>
                <w:color w:val="FF0000"/>
                <w:sz w:val="28"/>
                <w:szCs w:val="28"/>
              </w:rPr>
              <w:t>8. Opzioni di firma</w:t>
            </w:r>
          </w:p>
        </w:tc>
      </w:tr>
      <w:tr>
        <w:trPr/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uppressLineNumbers/>
              <w:pBdr/>
              <w:snapToGrid w:val="false"/>
              <w:spacing w:before="57" w:after="57"/>
              <w:ind w:left="57" w:right="131" w:hanging="0"/>
              <w:jc w:val="both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In caso sia stata conferita procura speciale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, il presente documento è sottoscritto con </w:t>
            </w:r>
            <w:r>
              <w:rPr>
                <w:rFonts w:cs="Arial" w:ascii="Arial" w:hAnsi="Arial"/>
                <w:b/>
                <w:bCs/>
                <w:iCs w:val="false"/>
                <w:sz w:val="16"/>
                <w:szCs w:val="16"/>
              </w:rPr>
              <w:t>firma autografa</w:t>
            </w:r>
            <w:r>
              <w:rPr>
                <w:rFonts w:cs="Arial" w:ascii="Arial" w:hAnsi="Arial"/>
                <w:bCs w:val="false"/>
                <w:iCs w:val="false"/>
                <w:sz w:val="16"/>
                <w:szCs w:val="16"/>
              </w:rPr>
              <w:t xml:space="preserve">dal soggetto delegante e conservato in originale dal procuratore, il quale provvederà a firmare digitalmente il modulo inviato al SUAP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right="0" w:hanging="0"/>
              <w:rPr>
                <w:rFonts w:ascii="Arial" w:hAnsi="Arial" w:cs="Arial"/>
                <w:b w:val="false"/>
                <w:bCs w:val="false"/>
                <w:i w:val="false"/>
                <w:iCs w:val="false"/>
                <w:sz w:val="12"/>
                <w:szCs w:val="12"/>
              </w:rPr>
            </w:pPr>
            <w:r>
              <w:rPr>
                <w:rFonts w:cs="Arial" w:ascii="Arial" w:hAnsi="Arial"/>
                <w:bCs w:val="false"/>
                <w:iCs w:val="false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75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10075"/>
      </w:tblGrid>
      <w:tr>
        <w:trPr>
          <w:trHeight w:val="284" w:hRule="atLeast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jc w:val="left"/>
              <w:rPr>
                <w:rFonts w:ascii="Arial" w:hAnsi="Arial"/>
                <w:b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auto"/>
                <w:sz w:val="12"/>
                <w:szCs w:val="12"/>
              </w:rPr>
              <w:t>A seguito dell'Accordo raggiunto sulla modulistica unificata e standardizzata, approvata dalla Conferenza Unificata  in data 4 maggio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907" w:right="907" w:header="1020" w:top="1671" w:footer="1020" w:bottom="157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Titolare, legale rappresentante, altro</w:t>
      </w:r>
    </w:p>
  </w:footnote>
  <w:footnote w:id="3">
    <w:p>
      <w:pPr>
        <w:pStyle w:val="Footnote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footnoteRef/>
        <w:tab/>
        <w:t>Si ricorda che l'iscrizione alla Camera di Commercio (CCIAA) va effettuata entro 30 giorni dall'avvio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b/>
        <w:b/>
        <w:bCs/>
        <w:i w:val="false"/>
        <w:i w:val="false"/>
        <w:color w:val="999999"/>
        <w:sz w:val="16"/>
        <w:szCs w:val="16"/>
      </w:rPr>
    </w:pPr>
    <w:r>
      <w:rPr>
        <w:rFonts w:cs="Arial" w:ascii="Arial" w:hAnsi="Arial"/>
        <w:b/>
        <w:bCs/>
        <w:i w:val="false"/>
        <w:color w:val="999999"/>
        <w:sz w:val="16"/>
        <w:szCs w:val="16"/>
      </w:rPr>
      <w:t>QIG – Quadro informativo generale</w:t>
    </w:r>
  </w:p>
  <w:p>
    <w:pPr>
      <w:pStyle w:val="Normal"/>
      <w:spacing w:before="0" w:after="0"/>
      <w:jc w:val="left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19/06/2017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textAlignment w:val="center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NumberingSymbols">
    <w:name w:val="Numbering Symbol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Default">
    <w:name w:val="WW-Defaul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it-IT" w:bidi="ar-SA" w:eastAsia="zh-CN"/>
    </w:rPr>
  </w:style>
  <w:style w:type="paragraph" w:styleId="Header">
    <w:name w:val="Header"/>
    <w:basedOn w:val="Normal"/>
    <w:pPr>
      <w:suppressLineNumbers/>
      <w:tabs>
        <w:tab w:val="center" w:pos="5046" w:leader="none"/>
        <w:tab w:val="right" w:pos="10092" w:leader="none"/>
      </w:tabs>
    </w:pPr>
    <w:rPr/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5767</TotalTime>
  <Application>LibreOffice/5.3.6.1$Linux_X86_64 LibreOffice_project/30$Build-1</Application>
  <Pages>6</Pages>
  <Words>1511</Words>
  <CharactersWithSpaces>11078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2013-02-05T18:57:39Z</dcterms:created>
  <dc:creator/>
  <dc:description/>
  <dc:language>en-US</dc:language>
  <cp:lastModifiedBy>Giovanna, Paola Carano</cp:lastModifiedBy>
  <cp:lastPrinted>2015-09-24T16:30:52Z</cp:lastPrinted>
  <dcterms:modified xsi:type="dcterms:W3CDTF">2017-06-20T08:12:21Z</dcterms:modified>
  <cp:revision>429</cp:revision>
  <dc:subject/>
  <dc:title>Quadro Informativo Generale</dc:title>
</cp:coreProperties>
</file>